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C6" w:rsidRPr="004D1CD9" w:rsidRDefault="00402FC6" w:rsidP="00402FC6">
      <w:pPr>
        <w:rPr>
          <w:b/>
          <w:bCs/>
          <w:u w:val="single"/>
        </w:rPr>
      </w:pPr>
      <w:r w:rsidRPr="004D1CD9">
        <w:rPr>
          <w:b/>
          <w:bCs/>
          <w:u w:val="single"/>
        </w:rPr>
        <w:t>How we are spending our dedicated PE funding and the Impact it will have at school</w:t>
      </w:r>
    </w:p>
    <w:p w:rsidR="00402FC6" w:rsidRPr="004D1CD9" w:rsidRDefault="00402FC6" w:rsidP="00402FC6">
      <w:pPr>
        <w:rPr>
          <w:bCs/>
        </w:rPr>
      </w:pPr>
    </w:p>
    <w:p w:rsidR="00402FC6" w:rsidRPr="004D1CD9" w:rsidRDefault="00734BCB" w:rsidP="00714DC3">
      <w:pPr>
        <w:jc w:val="both"/>
        <w:rPr>
          <w:bCs/>
        </w:rPr>
      </w:pPr>
      <w:r w:rsidRPr="004D1CD9">
        <w:rPr>
          <w:bCs/>
        </w:rPr>
        <w:t>We receive £16,000 + £10 per pupil year 1-6 (as per DfE Spring Census). For the 2019-2020 academic year we received £16,660</w:t>
      </w:r>
      <w:r w:rsidR="00F664C3" w:rsidRPr="004D1CD9">
        <w:rPr>
          <w:bCs/>
        </w:rPr>
        <w:t>.</w:t>
      </w:r>
    </w:p>
    <w:p w:rsidR="00402FC6" w:rsidRPr="004D1CD9" w:rsidRDefault="00972BD8" w:rsidP="00714DC3">
      <w:pPr>
        <w:jc w:val="both"/>
        <w:rPr>
          <w:b/>
          <w:bCs/>
          <w:u w:val="single"/>
        </w:rPr>
      </w:pPr>
      <w:r w:rsidRPr="004D1CD9">
        <w:rPr>
          <w:bCs/>
        </w:rPr>
        <w:t xml:space="preserve">Part of the money </w:t>
      </w:r>
      <w:r w:rsidR="00F664C3" w:rsidRPr="004D1CD9">
        <w:rPr>
          <w:bCs/>
        </w:rPr>
        <w:t xml:space="preserve">£3,700 </w:t>
      </w:r>
      <w:r w:rsidR="00402FC6" w:rsidRPr="004D1CD9">
        <w:rPr>
          <w:bCs/>
        </w:rPr>
        <w:t>has bought into the Vale Royal Sports Partnership</w:t>
      </w:r>
      <w:r w:rsidRPr="004D1CD9">
        <w:rPr>
          <w:bCs/>
        </w:rPr>
        <w:t xml:space="preserve"> which means we are able to participate in local competitions and have support from our feeder high school</w:t>
      </w:r>
      <w:r w:rsidR="00F664C3" w:rsidRPr="004D1CD9">
        <w:rPr>
          <w:bCs/>
        </w:rPr>
        <w:t xml:space="preserve">, </w:t>
      </w:r>
      <w:r w:rsidR="00714DC3" w:rsidRPr="004D1CD9">
        <w:rPr>
          <w:bCs/>
        </w:rPr>
        <w:t>We</w:t>
      </w:r>
      <w:r w:rsidR="00460678" w:rsidRPr="004D1CD9">
        <w:rPr>
          <w:bCs/>
        </w:rPr>
        <w:t>a</w:t>
      </w:r>
      <w:r w:rsidR="00714DC3" w:rsidRPr="004D1CD9">
        <w:rPr>
          <w:bCs/>
        </w:rPr>
        <w:t>verham</w:t>
      </w:r>
      <w:r w:rsidR="00F664C3" w:rsidRPr="004D1CD9">
        <w:rPr>
          <w:bCs/>
        </w:rPr>
        <w:t xml:space="preserve"> High School</w:t>
      </w:r>
      <w:r w:rsidRPr="004D1CD9">
        <w:rPr>
          <w:bCs/>
        </w:rPr>
        <w:t>.</w:t>
      </w:r>
      <w:r w:rsidR="00402FC6" w:rsidRPr="004D1CD9">
        <w:rPr>
          <w:bCs/>
        </w:rPr>
        <w:t xml:space="preserve"> </w:t>
      </w:r>
      <w:r w:rsidRPr="004D1CD9">
        <w:rPr>
          <w:bCs/>
        </w:rPr>
        <w:t xml:space="preserve">The </w:t>
      </w:r>
      <w:r w:rsidR="00F664C3" w:rsidRPr="004D1CD9">
        <w:rPr>
          <w:bCs/>
        </w:rPr>
        <w:t>PE and Sport Premium is</w:t>
      </w:r>
      <w:r w:rsidRPr="004D1CD9">
        <w:rPr>
          <w:bCs/>
        </w:rPr>
        <w:t xml:space="preserve"> also used to provide a qualified Sports Coach which costs</w:t>
      </w:r>
      <w:r w:rsidRPr="004D1CD9">
        <w:rPr>
          <w:bCs/>
          <w:color w:val="FF0000"/>
        </w:rPr>
        <w:t xml:space="preserve"> </w:t>
      </w:r>
      <w:r w:rsidR="00F664C3" w:rsidRPr="004D1CD9">
        <w:rPr>
          <w:bCs/>
        </w:rPr>
        <w:t xml:space="preserve">£ 4180 </w:t>
      </w:r>
      <w:r w:rsidRPr="004D1CD9">
        <w:rPr>
          <w:bCs/>
        </w:rPr>
        <w:t xml:space="preserve">per year and Sports Management resources and training equating to </w:t>
      </w:r>
      <w:r w:rsidR="00F664C3" w:rsidRPr="004D1CD9">
        <w:rPr>
          <w:bCs/>
        </w:rPr>
        <w:t>£640 per year. A</w:t>
      </w:r>
      <w:r w:rsidRPr="004D1CD9">
        <w:rPr>
          <w:bCs/>
        </w:rPr>
        <w:t>ny residual money is used to assist with transport to sporting events</w:t>
      </w:r>
      <w:r w:rsidR="00F664C3" w:rsidRPr="004D1CD9">
        <w:rPr>
          <w:bCs/>
        </w:rPr>
        <w:t xml:space="preserve"> and new sports/PE equipment, as well as teacher led sport, mental health and wellbeing interventions for all pupils</w:t>
      </w:r>
      <w:r w:rsidRPr="004D1CD9">
        <w:rPr>
          <w:bCs/>
        </w:rPr>
        <w:t xml:space="preserve">. </w:t>
      </w:r>
    </w:p>
    <w:p w:rsidR="00402FC6" w:rsidRPr="004D1CD9" w:rsidRDefault="00402FC6" w:rsidP="00402FC6">
      <w:pPr>
        <w:rPr>
          <w:b/>
          <w:bCs/>
          <w:u w:val="single"/>
        </w:rPr>
      </w:pPr>
    </w:p>
    <w:p w:rsidR="00734BCB" w:rsidRPr="004D1CD9" w:rsidRDefault="00734BCB" w:rsidP="00402FC6">
      <w:pPr>
        <w:rPr>
          <w:b/>
          <w:bCs/>
          <w:u w:val="single"/>
        </w:rPr>
      </w:pPr>
      <w:bookmarkStart w:id="0" w:name="_GoBack"/>
      <w:bookmarkEnd w:id="0"/>
    </w:p>
    <w:p w:rsidR="00402FC6" w:rsidRPr="004D1CD9" w:rsidRDefault="00402FC6" w:rsidP="00402FC6">
      <w:r w:rsidRPr="004D1CD9">
        <w:rPr>
          <w:b/>
          <w:bCs/>
          <w:u w:val="single"/>
        </w:rPr>
        <w:t>Impact on PE teaching</w:t>
      </w:r>
      <w:r w:rsidRPr="004D1CD9">
        <w:t xml:space="preserve"> </w:t>
      </w:r>
    </w:p>
    <w:p w:rsidR="00402FC6" w:rsidRPr="004D1CD9" w:rsidRDefault="00402FC6" w:rsidP="00402FC6">
      <w:pPr>
        <w:pStyle w:val="ListParagraph"/>
        <w:numPr>
          <w:ilvl w:val="0"/>
          <w:numId w:val="1"/>
        </w:numPr>
      </w:pPr>
      <w:r w:rsidRPr="004D1CD9">
        <w:t xml:space="preserve">Our teachers </w:t>
      </w:r>
      <w:r w:rsidR="00714DC3" w:rsidRPr="004D1CD9">
        <w:t>have access to</w:t>
      </w:r>
      <w:r w:rsidRPr="004D1CD9">
        <w:t xml:space="preserve"> Sport training and will receive co-delivery support from a specialist teacher which will help them embed the strategies they learn through the training. </w:t>
      </w:r>
    </w:p>
    <w:p w:rsidR="00402FC6" w:rsidRPr="004D1CD9" w:rsidRDefault="00402FC6" w:rsidP="00402FC6">
      <w:pPr>
        <w:pStyle w:val="ListParagraph"/>
        <w:numPr>
          <w:ilvl w:val="0"/>
          <w:numId w:val="1"/>
        </w:numPr>
      </w:pPr>
      <w:r w:rsidRPr="004D1CD9">
        <w:t>We also have a</w:t>
      </w:r>
      <w:r w:rsidR="0092303B" w:rsidRPr="004D1CD9">
        <w:t xml:space="preserve">n ‘expert’ deliverer in one of </w:t>
      </w:r>
      <w:r w:rsidRPr="004D1CD9">
        <w:t>our PE lessons who is trained within th</w:t>
      </w:r>
      <w:r w:rsidR="00930028" w:rsidRPr="004D1CD9">
        <w:t xml:space="preserve">e same national CPD programmes </w:t>
      </w:r>
      <w:r w:rsidRPr="004D1CD9">
        <w:t>our teachers will access for c</w:t>
      </w:r>
      <w:r w:rsidR="00714DC3" w:rsidRPr="004D1CD9">
        <w:t xml:space="preserve">ontinuity purposes – they are </w:t>
      </w:r>
      <w:r w:rsidRPr="004D1CD9">
        <w:t>connected in terms of accessing local and national program</w:t>
      </w:r>
      <w:r w:rsidR="00490B2E" w:rsidRPr="004D1CD9">
        <w:t>mes for us</w:t>
      </w:r>
      <w:r w:rsidRPr="004D1CD9">
        <w:t xml:space="preserve"> from both a National Governing Body perspective (Dodgeball) &amp; the School Sport network (through us, the Youth Sport Trust etc</w:t>
      </w:r>
      <w:r w:rsidR="002F3105" w:rsidRPr="004D1CD9">
        <w:t>.</w:t>
      </w:r>
      <w:r w:rsidRPr="004D1CD9">
        <w:t>)</w:t>
      </w:r>
    </w:p>
    <w:p w:rsidR="00402FC6" w:rsidRPr="004D1CD9" w:rsidRDefault="00402FC6" w:rsidP="00402FC6">
      <w:pPr>
        <w:pStyle w:val="ListParagraph"/>
        <w:numPr>
          <w:ilvl w:val="0"/>
          <w:numId w:val="1"/>
        </w:numPr>
      </w:pPr>
      <w:r w:rsidRPr="004D1CD9">
        <w:t>As part of our membership we will also be able to access a range of other sport specific training courses such as Key Step Gymnastics &amp; Schools Tennis.</w:t>
      </w:r>
    </w:p>
    <w:p w:rsidR="003E640A" w:rsidRPr="004D1CD9" w:rsidRDefault="00402FC6" w:rsidP="003E640A">
      <w:pPr>
        <w:pStyle w:val="ListParagraph"/>
        <w:numPr>
          <w:ilvl w:val="0"/>
          <w:numId w:val="1"/>
        </w:numPr>
      </w:pPr>
      <w:r w:rsidRPr="004D1CD9">
        <w:t>The role of Subject Leader will be supported thr</w:t>
      </w:r>
      <w:r w:rsidR="00490B2E" w:rsidRPr="004D1CD9">
        <w:t xml:space="preserve">ough events </w:t>
      </w:r>
      <w:r w:rsidR="00714DC3" w:rsidRPr="004D1CD9">
        <w:t xml:space="preserve">via the partnership and has access to </w:t>
      </w:r>
      <w:r w:rsidRPr="004D1CD9">
        <w:t xml:space="preserve">training and will from here on will follow the YST training programme. This will focus on the priority areas drawn out from </w:t>
      </w:r>
      <w:r w:rsidR="00490B2E" w:rsidRPr="004D1CD9">
        <w:t>our audit/action plan</w:t>
      </w:r>
      <w:r w:rsidRPr="004D1CD9">
        <w:t xml:space="preserve">. </w:t>
      </w:r>
    </w:p>
    <w:p w:rsidR="003E640A" w:rsidRPr="004D1CD9" w:rsidRDefault="003E640A" w:rsidP="003E640A">
      <w:pPr>
        <w:pStyle w:val="ListParagraph"/>
        <w:numPr>
          <w:ilvl w:val="0"/>
          <w:numId w:val="1"/>
        </w:numPr>
      </w:pPr>
      <w:r w:rsidRPr="004D1CD9">
        <w:t xml:space="preserve">The number of Year 6 (2019/20 academic year cohort) who met the national curriculum requirement to swim competently, confidently and proficiently over 25m, use a range of different strokes effectively and perform safe self-rescue in different water based situations was </w:t>
      </w:r>
      <w:r w:rsidR="004D1CD9" w:rsidRPr="004D1CD9">
        <w:t>14 out of 16.</w:t>
      </w:r>
    </w:p>
    <w:p w:rsidR="00402FC6" w:rsidRPr="004D1CD9" w:rsidRDefault="00402FC6" w:rsidP="00402FC6">
      <w:pPr>
        <w:rPr>
          <w:b/>
          <w:bCs/>
          <w:u w:val="single"/>
        </w:rPr>
      </w:pPr>
      <w:r w:rsidRPr="004D1CD9">
        <w:rPr>
          <w:b/>
          <w:bCs/>
          <w:u w:val="single"/>
        </w:rPr>
        <w:t>Impact on increasing participation</w:t>
      </w:r>
    </w:p>
    <w:p w:rsidR="00402FC6" w:rsidRPr="004D1CD9" w:rsidRDefault="00714DC3" w:rsidP="00402FC6">
      <w:pPr>
        <w:pStyle w:val="ListParagraph"/>
        <w:numPr>
          <w:ilvl w:val="0"/>
          <w:numId w:val="2"/>
        </w:numPr>
      </w:pPr>
      <w:r w:rsidRPr="004D1CD9">
        <w:t>We receive annual</w:t>
      </w:r>
      <w:r w:rsidR="00402FC6" w:rsidRPr="004D1CD9">
        <w:t xml:space="preserve"> Play</w:t>
      </w:r>
      <w:r w:rsidRPr="004D1CD9">
        <w:t xml:space="preserve"> </w:t>
      </w:r>
      <w:r w:rsidR="00402FC6" w:rsidRPr="004D1CD9">
        <w:t>leader trainin</w:t>
      </w:r>
      <w:r w:rsidR="0092303B" w:rsidRPr="004D1CD9">
        <w:t>g with a P.E. specialist</w:t>
      </w:r>
      <w:r w:rsidR="00490B2E" w:rsidRPr="004D1CD9">
        <w:t xml:space="preserve"> to support </w:t>
      </w:r>
      <w:r w:rsidR="00402FC6" w:rsidRPr="004D1CD9">
        <w:t>u</w:t>
      </w:r>
      <w:r w:rsidR="00490B2E" w:rsidRPr="004D1CD9">
        <w:t>s</w:t>
      </w:r>
      <w:r w:rsidR="00402FC6" w:rsidRPr="004D1CD9">
        <w:t xml:space="preserve"> in creating more active break times</w:t>
      </w:r>
      <w:r w:rsidR="0092303B" w:rsidRPr="004D1CD9">
        <w:t xml:space="preserve"> and Year 6 children lead Phys Kids activities at lunchtime.</w:t>
      </w:r>
    </w:p>
    <w:p w:rsidR="00402FC6" w:rsidRPr="004D1CD9" w:rsidRDefault="00714DC3" w:rsidP="00402FC6">
      <w:pPr>
        <w:pStyle w:val="ListParagraph"/>
        <w:numPr>
          <w:ilvl w:val="0"/>
          <w:numId w:val="2"/>
        </w:numPr>
      </w:pPr>
      <w:r w:rsidRPr="004D1CD9">
        <w:t xml:space="preserve">We offer sports </w:t>
      </w:r>
      <w:r w:rsidR="00402FC6" w:rsidRPr="004D1CD9">
        <w:t>club</w:t>
      </w:r>
      <w:r w:rsidRPr="004D1CD9">
        <w:t xml:space="preserve">s when possible </w:t>
      </w:r>
      <w:r w:rsidR="00402FC6" w:rsidRPr="004D1CD9">
        <w:t>– this will help target ina</w:t>
      </w:r>
      <w:r w:rsidRPr="004D1CD9">
        <w:t xml:space="preserve">ctive pupils </w:t>
      </w:r>
      <w:r w:rsidR="00402FC6" w:rsidRPr="004D1CD9">
        <w:t>to be more active.</w:t>
      </w:r>
    </w:p>
    <w:p w:rsidR="00402FC6" w:rsidRPr="004D1CD9" w:rsidRDefault="00402FC6" w:rsidP="00402FC6">
      <w:pPr>
        <w:pStyle w:val="ListParagraph"/>
        <w:numPr>
          <w:ilvl w:val="0"/>
          <w:numId w:val="2"/>
        </w:numPr>
      </w:pPr>
      <w:r w:rsidRPr="004D1CD9">
        <w:t xml:space="preserve">We have registered the 5-a-day fitness packages which can be used for activity breaks/to help refocus pupils during the school day – they will also include a home access </w:t>
      </w:r>
    </w:p>
    <w:p w:rsidR="00402FC6" w:rsidRPr="004D1CD9" w:rsidRDefault="00402FC6" w:rsidP="00402FC6">
      <w:pPr>
        <w:pStyle w:val="ListParagraph"/>
        <w:numPr>
          <w:ilvl w:val="0"/>
          <w:numId w:val="2"/>
        </w:numPr>
      </w:pPr>
      <w:r w:rsidRPr="004D1CD9">
        <w:t>We have a range of after school clubs and are engaging with many competitive opportuniti</w:t>
      </w:r>
      <w:r w:rsidR="00714DC3" w:rsidRPr="004D1CD9">
        <w:t>es within the YST</w:t>
      </w:r>
      <w:r w:rsidRPr="004D1CD9">
        <w:t xml:space="preserve"> Games (both as individual fixtures between schools {football} and in competitions organised locally {girls football &amp; Dodgeball through PF})</w:t>
      </w:r>
    </w:p>
    <w:p w:rsidR="00402FC6" w:rsidRPr="004D1CD9" w:rsidRDefault="00714DC3" w:rsidP="00402FC6">
      <w:pPr>
        <w:pStyle w:val="ListParagraph"/>
        <w:numPr>
          <w:ilvl w:val="0"/>
          <w:numId w:val="2"/>
        </w:numPr>
      </w:pPr>
      <w:r w:rsidRPr="004D1CD9">
        <w:t xml:space="preserve">We have achieved recognition for the School Games Award 2019/20 </w:t>
      </w:r>
      <w:r w:rsidR="00402FC6" w:rsidRPr="004D1CD9">
        <w:t>and a</w:t>
      </w:r>
      <w:r w:rsidR="00DD5CA9" w:rsidRPr="004D1CD9">
        <w:t xml:space="preserve">re being encouraged to develop </w:t>
      </w:r>
      <w:r w:rsidR="00402FC6" w:rsidRPr="004D1CD9">
        <w:t xml:space="preserve">our competitive school sport offer </w:t>
      </w:r>
      <w:r w:rsidRPr="004D1CD9">
        <w:t>in line with this award for 2021/22</w:t>
      </w:r>
      <w:r w:rsidR="00DD5CA9" w:rsidRPr="004D1CD9">
        <w:t>, we have written an a</w:t>
      </w:r>
      <w:r w:rsidRPr="004D1CD9">
        <w:t xml:space="preserve">ction plan to go for the Gold </w:t>
      </w:r>
      <w:r w:rsidR="00DD5CA9" w:rsidRPr="004D1CD9">
        <w:t>award.</w:t>
      </w:r>
    </w:p>
    <w:p w:rsidR="002F3105" w:rsidRPr="004D1CD9" w:rsidRDefault="00714DC3" w:rsidP="00402FC6">
      <w:pPr>
        <w:pStyle w:val="ListParagraph"/>
        <w:numPr>
          <w:ilvl w:val="0"/>
          <w:numId w:val="2"/>
        </w:numPr>
      </w:pPr>
      <w:r w:rsidRPr="004D1CD9">
        <w:t>Our school engages in the ‘golden mile’ and brain gym activities.</w:t>
      </w:r>
    </w:p>
    <w:p w:rsidR="002F3105" w:rsidRPr="004D1CD9" w:rsidRDefault="002F3105" w:rsidP="00402FC6">
      <w:pPr>
        <w:pStyle w:val="ListParagraph"/>
        <w:numPr>
          <w:ilvl w:val="0"/>
          <w:numId w:val="2"/>
        </w:numPr>
      </w:pPr>
      <w:r w:rsidRPr="004D1CD9">
        <w:t>Money is used to help support transport to and from the local swimming pool so that children can achieve their swimming targets.</w:t>
      </w:r>
    </w:p>
    <w:p w:rsidR="00297A30" w:rsidRPr="004D1CD9" w:rsidRDefault="002F3105" w:rsidP="00402FC6">
      <w:pPr>
        <w:pStyle w:val="ListParagraph"/>
        <w:numPr>
          <w:ilvl w:val="0"/>
          <w:numId w:val="2"/>
        </w:numPr>
      </w:pPr>
      <w:r w:rsidRPr="004D1CD9">
        <w:t>It also allows for a Sports Personality visitor every year to encourage children to try different sports. This is in conjunction with the partnership.</w:t>
      </w:r>
      <w:r w:rsidR="00714DC3" w:rsidRPr="004D1CD9">
        <w:t xml:space="preserve"> </w:t>
      </w:r>
    </w:p>
    <w:p w:rsidR="00402FC6" w:rsidRPr="004D1CD9" w:rsidRDefault="00402FC6" w:rsidP="00402FC6">
      <w:pPr>
        <w:rPr>
          <w:b/>
          <w:bCs/>
          <w:u w:val="single"/>
        </w:rPr>
      </w:pPr>
      <w:r w:rsidRPr="004D1CD9">
        <w:rPr>
          <w:b/>
          <w:bCs/>
          <w:u w:val="single"/>
        </w:rPr>
        <w:t>Increasing Inclusion</w:t>
      </w:r>
    </w:p>
    <w:p w:rsidR="00402FC6" w:rsidRPr="004D1CD9" w:rsidRDefault="00402FC6" w:rsidP="00402FC6">
      <w:pPr>
        <w:pStyle w:val="ListParagraph"/>
        <w:numPr>
          <w:ilvl w:val="0"/>
          <w:numId w:val="3"/>
        </w:numPr>
      </w:pPr>
      <w:r w:rsidRPr="004D1CD9">
        <w:t xml:space="preserve">Both KS1 &amp; KS2 Teacher training programmes include content on inclusion within PE. We can also attend a new inclusion course ‘TOP </w:t>
      </w:r>
      <w:r w:rsidR="00460678" w:rsidRPr="004D1CD9">
        <w:t>Sports ability</w:t>
      </w:r>
      <w:r w:rsidRPr="004D1CD9">
        <w:t>’. The wider membership also funds a disability club (Total Sport) which can be accessed by pupils if we identify them.</w:t>
      </w:r>
    </w:p>
    <w:p w:rsidR="002F3105" w:rsidRPr="004D1CD9" w:rsidRDefault="002F3105" w:rsidP="00402FC6">
      <w:pPr>
        <w:rPr>
          <w:b/>
          <w:bCs/>
          <w:u w:val="single"/>
        </w:rPr>
      </w:pPr>
    </w:p>
    <w:p w:rsidR="00402FC6" w:rsidRPr="004D1CD9" w:rsidRDefault="00402FC6" w:rsidP="00402FC6">
      <w:pPr>
        <w:rPr>
          <w:b/>
          <w:bCs/>
          <w:u w:val="single"/>
        </w:rPr>
      </w:pPr>
      <w:r w:rsidRPr="004D1CD9">
        <w:rPr>
          <w:b/>
          <w:bCs/>
          <w:u w:val="single"/>
        </w:rPr>
        <w:lastRenderedPageBreak/>
        <w:t>Impact on Social, Spiritual, Moral &amp; Cultural Skills</w:t>
      </w:r>
    </w:p>
    <w:p w:rsidR="00402FC6" w:rsidRPr="004D1CD9" w:rsidRDefault="00402FC6" w:rsidP="00402FC6">
      <w:pPr>
        <w:pStyle w:val="ListParagraph"/>
        <w:numPr>
          <w:ilvl w:val="0"/>
          <w:numId w:val="3"/>
        </w:numPr>
      </w:pPr>
      <w:r w:rsidRPr="004D1CD9">
        <w:t>The KS1 and 2 training originates from the Multi-Ability model which incorporates opportunities to develop the whole child around: Physical, Social, Health Skills and in fostering Creative and Cognitive thinking</w:t>
      </w:r>
    </w:p>
    <w:p w:rsidR="00402FC6" w:rsidRPr="004D1CD9" w:rsidRDefault="00402FC6" w:rsidP="00402FC6">
      <w:pPr>
        <w:pStyle w:val="ListParagraph"/>
        <w:numPr>
          <w:ilvl w:val="0"/>
          <w:numId w:val="3"/>
        </w:numPr>
      </w:pPr>
      <w:r w:rsidRPr="004D1CD9">
        <w:t>We can also reference</w:t>
      </w:r>
      <w:r w:rsidR="00714DC3" w:rsidRPr="004D1CD9">
        <w:t xml:space="preserve"> here the impact of our</w:t>
      </w:r>
      <w:r w:rsidRPr="004D1CD9">
        <w:t xml:space="preserve"> </w:t>
      </w:r>
      <w:r w:rsidR="00460678" w:rsidRPr="004D1CD9">
        <w:t>Play leaders</w:t>
      </w:r>
      <w:r w:rsidRPr="004D1CD9">
        <w:t xml:space="preserve">, </w:t>
      </w:r>
      <w:r w:rsidR="00714DC3" w:rsidRPr="004D1CD9">
        <w:t xml:space="preserve">SSOCS (weekly slot in </w:t>
      </w:r>
      <w:r w:rsidR="00460678" w:rsidRPr="004D1CD9">
        <w:t>collective worship)</w:t>
      </w:r>
      <w:r w:rsidRPr="004D1CD9">
        <w:t>, Inclusive/Paralympic Sports, Competitions which allow opportunities to win/lose with grace &amp; dignity and encourage the School Games values (Determination, Passion, Respect, Honesty, Self-Belief &amp; Teamwork)</w:t>
      </w:r>
    </w:p>
    <w:p w:rsidR="00402FC6" w:rsidRPr="004D1CD9" w:rsidRDefault="00402FC6" w:rsidP="00402FC6">
      <w:pPr>
        <w:rPr>
          <w:b/>
          <w:bCs/>
          <w:u w:val="single"/>
        </w:rPr>
      </w:pPr>
      <w:r w:rsidRPr="004D1CD9">
        <w:rPr>
          <w:b/>
          <w:bCs/>
          <w:u w:val="single"/>
        </w:rPr>
        <w:t>Partnership working</w:t>
      </w:r>
    </w:p>
    <w:p w:rsidR="00402FC6" w:rsidRPr="004D1CD9" w:rsidRDefault="00402FC6" w:rsidP="00402FC6">
      <w:pPr>
        <w:pStyle w:val="ListParagraph"/>
        <w:numPr>
          <w:ilvl w:val="0"/>
          <w:numId w:val="4"/>
        </w:numPr>
      </w:pPr>
      <w:r w:rsidRPr="004D1CD9">
        <w:t xml:space="preserve">We are part of a thriving </w:t>
      </w:r>
      <w:r w:rsidR="00460678" w:rsidRPr="004D1CD9">
        <w:t>Partnership</w:t>
      </w:r>
      <w:r w:rsidRPr="004D1CD9">
        <w:t xml:space="preserve"> which works at an individual, cluster and area level.</w:t>
      </w:r>
    </w:p>
    <w:p w:rsidR="00402FC6" w:rsidRPr="004D1CD9" w:rsidRDefault="00402FC6" w:rsidP="00402FC6">
      <w:pPr>
        <w:pStyle w:val="ListParagraph"/>
      </w:pPr>
    </w:p>
    <w:p w:rsidR="00402FC6" w:rsidRPr="004D1CD9" w:rsidRDefault="00402FC6" w:rsidP="00402FC6"/>
    <w:p w:rsidR="00FB46E3" w:rsidRPr="004D1CD9" w:rsidRDefault="004D1CD9"/>
    <w:sectPr w:rsidR="00FB46E3" w:rsidRPr="004D1CD9" w:rsidSect="00FF5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6885"/>
    <w:multiLevelType w:val="hybridMultilevel"/>
    <w:tmpl w:val="26284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95FC3"/>
    <w:multiLevelType w:val="hybridMultilevel"/>
    <w:tmpl w:val="2FECF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5"/>
    <w:multiLevelType w:val="hybridMultilevel"/>
    <w:tmpl w:val="B906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E1883"/>
    <w:multiLevelType w:val="hybridMultilevel"/>
    <w:tmpl w:val="91CA8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C6"/>
    <w:rsid w:val="00180C02"/>
    <w:rsid w:val="00261C07"/>
    <w:rsid w:val="00297A30"/>
    <w:rsid w:val="002F3105"/>
    <w:rsid w:val="003230A4"/>
    <w:rsid w:val="003E640A"/>
    <w:rsid w:val="00402FC6"/>
    <w:rsid w:val="00452F54"/>
    <w:rsid w:val="00460678"/>
    <w:rsid w:val="00490B2E"/>
    <w:rsid w:val="004D1CD9"/>
    <w:rsid w:val="00552271"/>
    <w:rsid w:val="00582ADB"/>
    <w:rsid w:val="00644F87"/>
    <w:rsid w:val="00714DC3"/>
    <w:rsid w:val="00734BCB"/>
    <w:rsid w:val="008144DC"/>
    <w:rsid w:val="008A0AE2"/>
    <w:rsid w:val="0092303B"/>
    <w:rsid w:val="00930028"/>
    <w:rsid w:val="00972BD8"/>
    <w:rsid w:val="00A728B8"/>
    <w:rsid w:val="00D5634A"/>
    <w:rsid w:val="00DD5CA9"/>
    <w:rsid w:val="00E24FFB"/>
    <w:rsid w:val="00F664C3"/>
    <w:rsid w:val="00F95EF0"/>
    <w:rsid w:val="00FF05BA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2FC4"/>
  <w15:docId w15:val="{8BE4B020-219C-410C-B1E8-E6CBF973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FC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FC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sca8753532</dc:creator>
  <cp:lastModifiedBy>sch8753532</cp:lastModifiedBy>
  <cp:revision>2</cp:revision>
  <cp:lastPrinted>2020-07-09T08:27:00Z</cp:lastPrinted>
  <dcterms:created xsi:type="dcterms:W3CDTF">2020-07-16T12:28:00Z</dcterms:created>
  <dcterms:modified xsi:type="dcterms:W3CDTF">2020-07-16T12:28:00Z</dcterms:modified>
</cp:coreProperties>
</file>